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01D73716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E0585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E0585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01D73716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E0585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E0585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42B8DB66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10400" cy="6305550"/>
                <wp:effectExtent l="0" t="0" r="1905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0" cy="630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4439842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3E0585">
                              <w:t xml:space="preserve"> </w:t>
                            </w:r>
                            <w:r w:rsidR="003E0585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0B5FFF9F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CDE2823" w14:textId="77777777" w:rsidR="003E0585" w:rsidRDefault="003E0585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B0C62CD" w14:textId="5D548B3E" w:rsidR="00A40F3C" w:rsidRDefault="003E058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0D1F722C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A6BB2FE" w14:textId="4F3587B1" w:rsidR="003E0585" w:rsidRDefault="003E058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</w:t>
                            </w:r>
                            <w:r w:rsidR="0023482B">
                              <w:t>*</w:t>
                            </w:r>
                            <w:r>
                              <w:t>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8pt;margin-top:2.95pt;width:552pt;height:496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4439842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3E0585">
                        <w:t xml:space="preserve"> </w:t>
                      </w:r>
                      <w:r w:rsidR="003E0585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0B5FFF9F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CDE2823" w14:textId="77777777" w:rsidR="003E0585" w:rsidRDefault="003E0585" w:rsidP="00AB4A22">
                      <w:pPr>
                        <w:spacing w:after="0" w:line="240" w:lineRule="auto"/>
                        <w:contextualSpacing/>
                      </w:pPr>
                    </w:p>
                    <w:p w14:paraId="7B0C62CD" w14:textId="5D548B3E" w:rsidR="00A40F3C" w:rsidRDefault="003E0585" w:rsidP="00AB4A22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0D1F722C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A6BB2FE" w14:textId="4F3587B1" w:rsidR="003E0585" w:rsidRDefault="003E0585" w:rsidP="00AB4A2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</w:t>
                      </w:r>
                      <w:r w:rsidR="0023482B">
                        <w:t>*</w:t>
                      </w:r>
                      <w:r>
                        <w:t>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60CE9C7A" w:rsidR="005B58D5" w:rsidRDefault="005B58D5"/>
    <w:p w14:paraId="064CBEF7" w14:textId="69A98C6A" w:rsidR="00782F63" w:rsidRDefault="00782F63"/>
    <w:p w14:paraId="4946BBB5" w14:textId="293B323E" w:rsidR="00782F63" w:rsidRDefault="00782F63"/>
    <w:p w14:paraId="399BEE83" w14:textId="66218E71" w:rsidR="005B58D5" w:rsidRDefault="007E037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6C93D" wp14:editId="7E2B8626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7004685" cy="2600325"/>
                <wp:effectExtent l="0" t="0" r="2476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0966D0" w14:textId="77777777" w:rsidR="007E037D" w:rsidRPr="00D3282A" w:rsidRDefault="007E037D" w:rsidP="007E03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0FBA3679" w14:textId="77777777" w:rsidR="007E037D" w:rsidRDefault="007E037D" w:rsidP="007E037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75C86BA3" w14:textId="77777777" w:rsidR="007E037D" w:rsidRPr="00D8659C" w:rsidRDefault="007E037D" w:rsidP="007E037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>
                              <w:t>Gestion des entreprises et des administrations (GEA)</w:t>
                            </w:r>
                          </w:p>
                          <w:p w14:paraId="24D64873" w14:textId="77777777" w:rsidR="007E037D" w:rsidRPr="00EA269C" w:rsidRDefault="007E037D" w:rsidP="007E037D">
                            <w:pPr>
                              <w:spacing w:after="0"/>
                            </w:pPr>
                            <w:r w:rsidRPr="00EA2EA8">
                              <w:rPr>
                                <w:rStyle w:val="lev"/>
                                <w:rFonts w:ascii="Arial" w:hAnsi="Arial" w:cs="Arial"/>
                              </w:rPr>
                              <w:t>Parcours</w:t>
                            </w:r>
                            <w:r w:rsidRPr="00EA269C">
                              <w:rPr>
                                <w:rStyle w:val="lev"/>
                              </w:rPr>
                              <w:t xml:space="preserve"> : </w:t>
                            </w:r>
                            <w:r>
                              <w:t>Gestion comptable, fiscale et financière (GCFF)</w:t>
                            </w:r>
                          </w:p>
                          <w:p w14:paraId="4BA61D8C" w14:textId="77777777" w:rsidR="007E037D" w:rsidRPr="003E0585" w:rsidRDefault="007E037D" w:rsidP="007E03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 w:rsidRPr="003E0585">
                              <w:rPr>
                                <w:b/>
                              </w:rPr>
                              <w:t>35375</w:t>
                            </w:r>
                          </w:p>
                          <w:p w14:paraId="3EC85F6C" w14:textId="77777777" w:rsidR="007E037D" w:rsidRPr="003E0585" w:rsidRDefault="007E037D" w:rsidP="007E03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E0585">
                              <w:rPr>
                                <w:b/>
                              </w:rPr>
                              <w:t>Code diplôme : 25131301</w:t>
                            </w:r>
                          </w:p>
                          <w:p w14:paraId="28018ABA" w14:textId="77777777" w:rsidR="007E037D" w:rsidRDefault="007E037D" w:rsidP="007E03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E33C8E7" w14:textId="77777777" w:rsidR="007E037D" w:rsidRPr="00DE1893" w:rsidRDefault="007E037D" w:rsidP="007E03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3AF1CC4" w14:textId="77777777" w:rsidR="007E037D" w:rsidRPr="00DE1893" w:rsidRDefault="007E037D" w:rsidP="007E03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FEF2C52" w14:textId="77777777" w:rsidR="007E037D" w:rsidRPr="00DE1893" w:rsidRDefault="007E037D" w:rsidP="007E03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45842A91" w14:textId="77777777" w:rsidR="007E037D" w:rsidRDefault="007E037D" w:rsidP="007E037D"/>
                          <w:p w14:paraId="7A61E25A" w14:textId="77777777" w:rsidR="007E037D" w:rsidRDefault="007E037D" w:rsidP="007E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6C93D" id="Rectangle 14" o:spid="_x0000_s1029" style="position:absolute;margin-left:500.35pt;margin-top:20.55pt;width:551.55pt;height:204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" fillcolor="window" strokecolor="windowText" strokeweight="2pt">
                <v:textbox>
                  <w:txbxContent>
                    <w:p w14:paraId="7C0966D0" w14:textId="77777777" w:rsidR="007E037D" w:rsidRPr="00D3282A" w:rsidRDefault="007E037D" w:rsidP="007E037D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0FBA3679" w14:textId="77777777" w:rsidR="007E037D" w:rsidRDefault="007E037D" w:rsidP="007E037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proofErr w:type="spellStart"/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</w:t>
                      </w:r>
                      <w:proofErr w:type="spellEnd"/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Universitaire de Technologie (B.U.T)</w:t>
                      </w:r>
                    </w:p>
                    <w:p w14:paraId="75C86BA3" w14:textId="77777777" w:rsidR="007E037D" w:rsidRPr="00D8659C" w:rsidRDefault="007E037D" w:rsidP="007E037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>
                        <w:t>Gestion des entreprises et des administrations (GEA)</w:t>
                      </w:r>
                    </w:p>
                    <w:p w14:paraId="24D64873" w14:textId="77777777" w:rsidR="007E037D" w:rsidRPr="00EA269C" w:rsidRDefault="007E037D" w:rsidP="007E037D">
                      <w:pPr>
                        <w:spacing w:after="0"/>
                      </w:pPr>
                      <w:r w:rsidRPr="00EA2EA8">
                        <w:rPr>
                          <w:rStyle w:val="lev"/>
                          <w:rFonts w:ascii="Arial" w:hAnsi="Arial" w:cs="Arial"/>
                        </w:rPr>
                        <w:t>Parcours</w:t>
                      </w:r>
                      <w:r w:rsidRPr="00EA269C">
                        <w:rPr>
                          <w:rStyle w:val="lev"/>
                        </w:rPr>
                        <w:t xml:space="preserve"> : </w:t>
                      </w:r>
                      <w:r>
                        <w:t>Gestion comptable, fiscale et financière (GCFF)</w:t>
                      </w:r>
                    </w:p>
                    <w:p w14:paraId="4BA61D8C" w14:textId="77777777" w:rsidR="007E037D" w:rsidRPr="003E0585" w:rsidRDefault="007E037D" w:rsidP="007E037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 w:rsidRPr="003E0585">
                        <w:rPr>
                          <w:b/>
                        </w:rPr>
                        <w:t>35375</w:t>
                      </w:r>
                    </w:p>
                    <w:p w14:paraId="3EC85F6C" w14:textId="77777777" w:rsidR="007E037D" w:rsidRPr="003E0585" w:rsidRDefault="007E037D" w:rsidP="007E037D">
                      <w:pPr>
                        <w:spacing w:after="0"/>
                        <w:rPr>
                          <w:b/>
                        </w:rPr>
                      </w:pPr>
                      <w:r w:rsidRPr="003E0585">
                        <w:rPr>
                          <w:b/>
                        </w:rPr>
                        <w:t>Code diplôme : 25131301</w:t>
                      </w:r>
                    </w:p>
                    <w:p w14:paraId="28018ABA" w14:textId="77777777" w:rsidR="007E037D" w:rsidRDefault="007E037D" w:rsidP="007E037D">
                      <w:pPr>
                        <w:spacing w:after="0"/>
                        <w:rPr>
                          <w:b/>
                        </w:rPr>
                      </w:pPr>
                    </w:p>
                    <w:p w14:paraId="5E33C8E7" w14:textId="77777777" w:rsidR="007E037D" w:rsidRPr="00DE1893" w:rsidRDefault="007E037D" w:rsidP="007E037D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3AF1CC4" w14:textId="77777777" w:rsidR="007E037D" w:rsidRPr="00DE1893" w:rsidRDefault="007E037D" w:rsidP="007E037D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FEF2C52" w14:textId="77777777" w:rsidR="007E037D" w:rsidRPr="00DE1893" w:rsidRDefault="007E037D" w:rsidP="007E037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45842A91" w14:textId="77777777" w:rsidR="007E037D" w:rsidRDefault="007E037D" w:rsidP="007E037D"/>
                    <w:p w14:paraId="7A61E25A" w14:textId="77777777" w:rsidR="007E037D" w:rsidRDefault="007E037D" w:rsidP="007E037D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449D6B13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6CC4C20A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A1C015" w14:textId="77777777" w:rsidR="003E0585" w:rsidRPr="001026F5" w:rsidRDefault="00EE7425" w:rsidP="003E0585"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0585" w:rsidRPr="001026F5">
                              <w:t xml:space="preserve">  Possibilité de signature Electronique du CERFA et de la Convention de Formation</w:t>
                            </w:r>
                          </w:p>
                          <w:p w14:paraId="4BFAC283" w14:textId="2BAB0735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DA1C015" w14:textId="77777777" w:rsidR="003E0585" w:rsidRPr="001026F5" w:rsidRDefault="00EE7425" w:rsidP="003E0585"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3E0585" w:rsidRPr="001026F5">
                        <w:t xml:space="preserve">  Possibilité de signature Electronique du CERFA et de la Convention de Formation</w:t>
                      </w:r>
                    </w:p>
                    <w:p w14:paraId="4BFAC283" w14:textId="2BAB0735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4E86F421" w14:textId="77777777" w:rsidR="003E0585" w:rsidRDefault="003E0585"/>
    <w:p w14:paraId="5ED1F44B" w14:textId="77777777" w:rsidR="003E0585" w:rsidRDefault="003E0585"/>
    <w:p w14:paraId="0BC200AE" w14:textId="77777777" w:rsidR="003E0585" w:rsidRDefault="003E0585"/>
    <w:p w14:paraId="61BA97B1" w14:textId="70FA5D61" w:rsidR="003E0585" w:rsidRDefault="003E0585"/>
    <w:p w14:paraId="321E39CA" w14:textId="77777777" w:rsidR="003E0585" w:rsidRPr="003E0585" w:rsidRDefault="003E0585" w:rsidP="003E0585"/>
    <w:p w14:paraId="0D1BAF12" w14:textId="77777777" w:rsidR="003E0585" w:rsidRPr="003E0585" w:rsidRDefault="003E0585" w:rsidP="003E0585"/>
    <w:p w14:paraId="0362CF85" w14:textId="77777777" w:rsidR="003E0585" w:rsidRPr="003E0585" w:rsidRDefault="003E0585" w:rsidP="003E0585"/>
    <w:p w14:paraId="5905D06B" w14:textId="77777777" w:rsidR="003E0585" w:rsidRPr="003E0585" w:rsidRDefault="003E0585" w:rsidP="003E0585"/>
    <w:p w14:paraId="20E7AF83" w14:textId="77777777" w:rsidR="003E0585" w:rsidRPr="003E0585" w:rsidRDefault="003E0585" w:rsidP="003E0585"/>
    <w:p w14:paraId="35F20110" w14:textId="77777777" w:rsidR="003E0585" w:rsidRPr="003E0585" w:rsidRDefault="003E0585" w:rsidP="003E0585"/>
    <w:p w14:paraId="77E0834D" w14:textId="77777777" w:rsidR="003E0585" w:rsidRPr="003E0585" w:rsidRDefault="003E0585" w:rsidP="003E0585"/>
    <w:p w14:paraId="3535448F" w14:textId="77777777" w:rsidR="003E0585" w:rsidRPr="003E0585" w:rsidRDefault="003E0585" w:rsidP="003E0585"/>
    <w:p w14:paraId="63A8009F" w14:textId="77777777" w:rsidR="003E0585" w:rsidRPr="003E0585" w:rsidRDefault="003E0585" w:rsidP="003E0585"/>
    <w:p w14:paraId="32CA1F10" w14:textId="77777777" w:rsidR="003E0585" w:rsidRPr="003E0585" w:rsidRDefault="003E0585" w:rsidP="003E0585"/>
    <w:p w14:paraId="6C576115" w14:textId="77777777" w:rsidR="003E0585" w:rsidRPr="003E0585" w:rsidRDefault="003E0585" w:rsidP="003E0585"/>
    <w:p w14:paraId="435989D2" w14:textId="77777777" w:rsidR="003E0585" w:rsidRPr="003E0585" w:rsidRDefault="003E0585" w:rsidP="003E0585"/>
    <w:p w14:paraId="42670C0A" w14:textId="4FACC29B" w:rsidR="003E0585" w:rsidRPr="003E0585" w:rsidRDefault="003E0585" w:rsidP="003E0585"/>
    <w:p w14:paraId="388C9472" w14:textId="3A38CEB5" w:rsidR="003E0585" w:rsidRPr="003E0585" w:rsidRDefault="003E0585" w:rsidP="003E0585"/>
    <w:p w14:paraId="7EB63D14" w14:textId="6005461C" w:rsidR="003E0585" w:rsidRPr="003E0585" w:rsidRDefault="003E0585" w:rsidP="003E0585"/>
    <w:p w14:paraId="5C23871D" w14:textId="0C698A1B" w:rsidR="003E0585" w:rsidRPr="003E0585" w:rsidRDefault="003E0585" w:rsidP="003E0585"/>
    <w:p w14:paraId="4B5EA623" w14:textId="62AFD94C" w:rsidR="003E0585" w:rsidRPr="003E0585" w:rsidRDefault="003E0585" w:rsidP="003E05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3CF67307">
                <wp:simplePos x="0" y="0"/>
                <wp:positionH relativeFrom="margin">
                  <wp:posOffset>-89535</wp:posOffset>
                </wp:positionH>
                <wp:positionV relativeFrom="paragraph">
                  <wp:posOffset>106680</wp:posOffset>
                </wp:positionV>
                <wp:extent cx="7200900" cy="3248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24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anonymisées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-7.05pt;margin-top:8.4pt;width:567pt;height:2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anonymisées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4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6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45232E" w14:textId="4D842C99" w:rsidR="003E0585" w:rsidRPr="003E0585" w:rsidRDefault="003E0585" w:rsidP="003E0585"/>
    <w:p w14:paraId="5AFB94F2" w14:textId="77777777" w:rsidR="003E0585" w:rsidRPr="003E0585" w:rsidRDefault="003E0585" w:rsidP="003E0585"/>
    <w:p w14:paraId="5E3CF93B" w14:textId="77777777" w:rsidR="003E0585" w:rsidRPr="003E0585" w:rsidRDefault="003E0585" w:rsidP="003E0585"/>
    <w:p w14:paraId="76F83A44" w14:textId="77777777" w:rsidR="003E0585" w:rsidRPr="003E0585" w:rsidRDefault="003E0585" w:rsidP="003E0585"/>
    <w:p w14:paraId="518E1CD4" w14:textId="77777777" w:rsidR="003E0585" w:rsidRPr="003E0585" w:rsidRDefault="003E0585" w:rsidP="003E0585"/>
    <w:p w14:paraId="729B13C5" w14:textId="77777777" w:rsidR="003E0585" w:rsidRPr="003E0585" w:rsidRDefault="003E0585" w:rsidP="003E0585"/>
    <w:p w14:paraId="6C2F9540" w14:textId="77777777" w:rsidR="003E0585" w:rsidRPr="003E0585" w:rsidRDefault="003E0585" w:rsidP="003E0585"/>
    <w:p w14:paraId="05BBDE46" w14:textId="77777777" w:rsidR="003E0585" w:rsidRPr="003E0585" w:rsidRDefault="003E0585" w:rsidP="003E0585"/>
    <w:p w14:paraId="2210C646" w14:textId="1EB00871" w:rsidR="003A09FE" w:rsidRDefault="003A09FE" w:rsidP="003E0585">
      <w:pPr>
        <w:jc w:val="right"/>
      </w:pPr>
    </w:p>
    <w:p w14:paraId="6240A0DA" w14:textId="33D63D27" w:rsidR="003E0585" w:rsidRDefault="003E0585" w:rsidP="003E0585">
      <w:pPr>
        <w:jc w:val="right"/>
      </w:pPr>
    </w:p>
    <w:p w14:paraId="6E51B17A" w14:textId="77777777" w:rsidR="003E0585" w:rsidRPr="003E0585" w:rsidRDefault="003E0585" w:rsidP="003E0585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2425B" wp14:editId="61B86D74">
                <wp:simplePos x="0" y="0"/>
                <wp:positionH relativeFrom="column">
                  <wp:posOffset>1682115</wp:posOffset>
                </wp:positionH>
                <wp:positionV relativeFrom="paragraph">
                  <wp:posOffset>-270510</wp:posOffset>
                </wp:positionV>
                <wp:extent cx="4238625" cy="1571625"/>
                <wp:effectExtent l="0" t="0" r="9525" b="9525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86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05ACC5" w14:textId="77777777" w:rsidR="003E0585" w:rsidRDefault="003E0585" w:rsidP="003E05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8C1D0D7" w14:textId="77777777" w:rsidR="003E0585" w:rsidRPr="00DC519C" w:rsidRDefault="003E0585" w:rsidP="003E0585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FICHE MISSION DU CONTRAT D’APPRENTISSAGE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425B" id="_x0000_s1032" type="#_x0000_t202" style="position:absolute;margin-left:132.45pt;margin-top:-21.3pt;width:333.7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" fillcolor="window" stroked="f" strokeweight=".5pt">
                <v:path arrowok="t"/>
                <v:textbox>
                  <w:txbxContent>
                    <w:p w14:paraId="1405ACC5" w14:textId="77777777" w:rsidR="003E0585" w:rsidRDefault="003E0585" w:rsidP="003E058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8C1D0D7" w14:textId="77777777" w:rsidR="003E0585" w:rsidRPr="00DC519C" w:rsidRDefault="003E0585" w:rsidP="003E0585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>FICHE MISSION DU CONTRAT D’APPRENTISSAGE </w:t>
                      </w:r>
                    </w:p>
                  </w:txbxContent>
                </v:textbox>
              </v:shape>
            </w:pict>
          </mc:Fallback>
        </mc:AlternateContent>
      </w:r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7B4BF785" wp14:editId="2C63973D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297EB" w14:textId="6112BB6B" w:rsidR="003E0585" w:rsidRPr="003E0585" w:rsidRDefault="003E0585" w:rsidP="003E0585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DC49F" wp14:editId="56616326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D546F3" w14:textId="77777777" w:rsidR="003E0585" w:rsidRPr="00F4450D" w:rsidRDefault="003E0585" w:rsidP="003E05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B0F980A" w14:textId="77777777" w:rsidR="003E0585" w:rsidRPr="00F4450D" w:rsidRDefault="003E0585" w:rsidP="003E05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C49F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02D546F3" w14:textId="77777777" w:rsidR="003E0585" w:rsidRPr="00F4450D" w:rsidRDefault="003E0585" w:rsidP="003E058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4B0F980A" w14:textId="77777777" w:rsidR="003E0585" w:rsidRPr="00F4450D" w:rsidRDefault="003E0585" w:rsidP="003E058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24 </w:t>
                      </w:r>
                    </w:p>
                  </w:txbxContent>
                </v:textbox>
              </v:shape>
            </w:pict>
          </mc:Fallback>
        </mc:AlternateContent>
      </w:r>
    </w:p>
    <w:p w14:paraId="175B034A" w14:textId="51EBE08F" w:rsidR="003E0585" w:rsidRPr="003E0585" w:rsidRDefault="003E0585" w:rsidP="003E0585"/>
    <w:p w14:paraId="439D4799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19D2E7BD" w14:textId="1CEE87A1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bookmarkStart w:id="0" w:name="_GoBack"/>
      <w:r w:rsidRPr="003E0585">
        <w:rPr>
          <w:b/>
          <w:color w:val="984806" w:themeColor="accent6" w:themeShade="80"/>
          <w:sz w:val="32"/>
          <w:szCs w:val="32"/>
        </w:rPr>
        <w:t xml:space="preserve">BUT Gestion des entreprises et des administrations </w:t>
      </w:r>
    </w:p>
    <w:p w14:paraId="03D0871C" w14:textId="3FD2ECCA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 w:rsidRPr="003E0585">
        <w:rPr>
          <w:rStyle w:val="lev"/>
          <w:rFonts w:ascii="Arial" w:hAnsi="Arial" w:cs="Arial"/>
          <w:color w:val="984806" w:themeColor="accent6" w:themeShade="80"/>
          <w:sz w:val="32"/>
          <w:szCs w:val="32"/>
        </w:rPr>
        <w:t>Parcours</w:t>
      </w:r>
      <w:r w:rsidRPr="003E0585">
        <w:rPr>
          <w:rStyle w:val="lev"/>
          <w:color w:val="984806" w:themeColor="accent6" w:themeShade="80"/>
          <w:sz w:val="32"/>
          <w:szCs w:val="32"/>
        </w:rPr>
        <w:t xml:space="preserve"> : </w:t>
      </w:r>
      <w:r w:rsidRPr="003E0585">
        <w:rPr>
          <w:b/>
          <w:color w:val="984806" w:themeColor="accent6" w:themeShade="80"/>
          <w:sz w:val="32"/>
          <w:szCs w:val="32"/>
        </w:rPr>
        <w:t>Gestion comptable, fiscale et financière</w:t>
      </w:r>
    </w:p>
    <w:bookmarkEnd w:id="0"/>
    <w:p w14:paraId="71DBFE6F" w14:textId="56457AAA" w:rsid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427FA406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1FBCCA2F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28A5293E" w14:textId="782F9091" w:rsid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53C9F72C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32C03E4" w14:textId="6D53AA24" w:rsid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3DB32495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2A9E2FE6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11A05DE1" w14:textId="13A1DDB6" w:rsid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43C344B1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503E339D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7D4EF4AF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90DD7EE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321B722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3F7B3585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74C10290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B8C3797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3D3D5746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7549F3D7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311C7006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2B0265D4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6095314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EC4F0AA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451B81F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E115B99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AF3CA5B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25A6F3BB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0E10B5A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47D3AF0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34AC859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310CCD6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68EDC47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1A53B8D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2AEA6D0F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E66B44F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45202F10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7EBA5618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D85DC64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2364C3F8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BBEBA30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EF9AD04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B6F2362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1AD3188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C51FA76" w14:textId="77777777" w:rsidR="003E0585" w:rsidRPr="003E0585" w:rsidRDefault="003E0585" w:rsidP="003E0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sectPr w:rsidR="003E0585" w:rsidRPr="003E0585" w:rsidSect="00F22C4F">
      <w:footerReference w:type="default" r:id="rId18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6C23600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23482B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23482B">
              <w:rPr>
                <w:b/>
                <w:noProof/>
                <w:sz w:val="16"/>
                <w:szCs w:val="16"/>
              </w:rPr>
              <w:t>3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226468"/>
    <w:rsid w:val="0023482B"/>
    <w:rsid w:val="00250749"/>
    <w:rsid w:val="00284241"/>
    <w:rsid w:val="0029322D"/>
    <w:rsid w:val="002C2E96"/>
    <w:rsid w:val="002D0BF8"/>
    <w:rsid w:val="003334D2"/>
    <w:rsid w:val="00347C82"/>
    <w:rsid w:val="0035074D"/>
    <w:rsid w:val="0037569E"/>
    <w:rsid w:val="00391056"/>
    <w:rsid w:val="003A09FE"/>
    <w:rsid w:val="003A77F4"/>
    <w:rsid w:val="003C3A4B"/>
    <w:rsid w:val="003E0585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776C9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037D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Emphasepl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hakima.bouayad@univ-lehavre.f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scale.poisnel@univ-lehav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3</cp:revision>
  <cp:lastPrinted>2021-03-25T08:26:00Z</cp:lastPrinted>
  <dcterms:created xsi:type="dcterms:W3CDTF">2023-02-06T11:29:00Z</dcterms:created>
  <dcterms:modified xsi:type="dcterms:W3CDTF">2023-02-06T12:56:00Z</dcterms:modified>
</cp:coreProperties>
</file>